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8A" w:rsidRPr="0058038A" w:rsidRDefault="0058038A" w:rsidP="0058038A">
      <w:pPr>
        <w:spacing w:after="400" w:line="360" w:lineRule="auto"/>
        <w:jc w:val="center"/>
        <w:outlineLvl w:val="0"/>
        <w:rPr>
          <w:rFonts w:ascii="Times New Roman" w:eastAsia="Times New Roman" w:hAnsi="Times New Roman" w:cs="Times New Roman"/>
          <w:b/>
          <w:bCs/>
          <w:kern w:val="36"/>
          <w:sz w:val="28"/>
          <w:szCs w:val="28"/>
          <w:lang w:eastAsia="ru-RU"/>
        </w:rPr>
      </w:pPr>
      <w:r w:rsidRPr="0058038A">
        <w:rPr>
          <w:rFonts w:ascii="Times New Roman" w:eastAsia="Times New Roman" w:hAnsi="Times New Roman" w:cs="Times New Roman"/>
          <w:b/>
          <w:bCs/>
          <w:kern w:val="36"/>
          <w:sz w:val="28"/>
          <w:szCs w:val="28"/>
          <w:lang w:eastAsia="ru-RU"/>
        </w:rPr>
        <w:t>ТЕМЫ ОЛИМПИАД 2016 - 2021</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ОЛИМПИАДА ПО ОСНОВАМ ПРАВОСЛАВНОЙ КУЛЬТУРЫ</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Примерные темы на ближайшие пять лет (2016–2021)</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Основная тема каждого учебного года связана с юбилейными датами того календарного года, которым учебный год кончается. Основная тема совпадает (полностью или частично) с темой ближайших Рождественских чтений и утверждается после официального оглашения темы чтений.</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Кроме основной темы, задания каждого года связаны с темой локальной, имеющей географический признак. Географически ограниченная тема позволяет ближе познакомиться с историей, лицами, художественными и литературными памятниками избранного региона.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u w:val="single"/>
          <w:lang w:eastAsia="ru-RU"/>
        </w:rPr>
        <w:t>Темы для 2016/2017 года окончательно утверждены 6 мая 2016 г.</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Темы для осени 2017 года и далее указаны приблизительно; впоследствии возможно внесение методистами Олимпиады корректив и дополнений.</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2016/2017 учебный год</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ОСНОВНАЯ ТЕМА: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«Русь уходящая»: русская культура перед лицом гонений</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xml:space="preserve">В 2017 году отмечается 100-летие Поместного Собора Русской Церкви, восстановившего Патриаршество. Собор проходил в 1917/1918 годах, что дает особое основание для посвящения учебного года 2017/2018, прежде всего, памяти этого исторического собора, его участников и современников. Часть участников Собора прославлена в лике </w:t>
      </w:r>
      <w:proofErr w:type="spellStart"/>
      <w:r w:rsidRPr="0058038A">
        <w:rPr>
          <w:rFonts w:ascii="Times New Roman" w:eastAsia="Times New Roman" w:hAnsi="Times New Roman" w:cs="Times New Roman"/>
          <w:sz w:val="28"/>
          <w:szCs w:val="28"/>
          <w:lang w:eastAsia="ru-RU"/>
        </w:rPr>
        <w:t>новомучеников</w:t>
      </w:r>
      <w:proofErr w:type="spellEnd"/>
      <w:r w:rsidRPr="0058038A">
        <w:rPr>
          <w:rFonts w:ascii="Times New Roman" w:eastAsia="Times New Roman" w:hAnsi="Times New Roman" w:cs="Times New Roman"/>
          <w:sz w:val="28"/>
          <w:szCs w:val="28"/>
          <w:lang w:eastAsia="ru-RU"/>
        </w:rPr>
        <w:t xml:space="preserve"> и исповедников. Это люди, воспитанные в Синодальный период; их жизнь, культурные и интеллектуальные ценности и мировоззрение заслуживают изучения.</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Юбилеи, связанные с темой:</w:t>
      </w:r>
    </w:p>
    <w:p w:rsidR="0058038A" w:rsidRPr="0058038A" w:rsidRDefault="0058038A" w:rsidP="0058038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Крушение Российской Империи (февральский и октябрьский перевороты) – 2017</w:t>
      </w:r>
    </w:p>
    <w:p w:rsidR="0058038A" w:rsidRPr="0058038A" w:rsidRDefault="0058038A" w:rsidP="0058038A">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lastRenderedPageBreak/>
        <w:t>Восстановление Патриаршества в Русской Церкви – 2017</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ЛОКАЛЬНАЯ ТЕМА</w:t>
      </w:r>
      <w:r w:rsidRPr="0058038A">
        <w:rPr>
          <w:rFonts w:ascii="Times New Roman" w:eastAsia="Times New Roman" w:hAnsi="Times New Roman" w:cs="Times New Roman"/>
          <w:sz w:val="28"/>
          <w:szCs w:val="28"/>
          <w:lang w:eastAsia="ru-RU"/>
        </w:rPr>
        <w:t>:</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«Русское Присутствие на Святой Земле»</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Тема приурочена к юбилеям 2017 года:</w:t>
      </w:r>
    </w:p>
    <w:p w:rsidR="0058038A" w:rsidRPr="0058038A" w:rsidRDefault="0058038A" w:rsidP="0058038A">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200-летие со дня рождения архимандрита Антонина (Капустина; 1817–1894) – самого известного начальника духовной миссии в Иерусалиме, выдающегося пастыря, ученого-византиниста, начальника Русской духовной миссии в Иерусалиме, при котором ее деятельность достигла наибольшего расцвета в дореволюционный период.</w:t>
      </w:r>
    </w:p>
    <w:p w:rsidR="0058038A" w:rsidRPr="0058038A" w:rsidRDefault="0058038A" w:rsidP="0058038A">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170-летие основания Русской миссии в Иерусалиме (1847 г.)</w:t>
      </w:r>
    </w:p>
    <w:p w:rsidR="0058038A" w:rsidRPr="0058038A" w:rsidRDefault="0058038A" w:rsidP="0058038A">
      <w:pPr>
        <w:spacing w:after="0" w:line="360" w:lineRule="auto"/>
        <w:ind w:left="360"/>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2017 / 2018 учебный год</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ОСНОВНАЯ ТЕМА: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«Подвиг последних Романовых»</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Тема, прежде всего, связана с главным – трагическим – юбилеем 2018 года: убийством Царской семьи и великих князей, ставших символом православной России, с которой жестоко расправлялась новая власть. Эта страница жизни последних Романовых и связанных с ними людей характеризуется словами «</w:t>
      </w:r>
      <w:proofErr w:type="spellStart"/>
      <w:r w:rsidRPr="0058038A">
        <w:rPr>
          <w:rFonts w:ascii="Times New Roman" w:eastAsia="Times New Roman" w:hAnsi="Times New Roman" w:cs="Times New Roman"/>
          <w:sz w:val="28"/>
          <w:szCs w:val="28"/>
          <w:lang w:eastAsia="ru-RU"/>
        </w:rPr>
        <w:t>страстотерпчество</w:t>
      </w:r>
      <w:proofErr w:type="spellEnd"/>
      <w:r w:rsidRPr="0058038A">
        <w:rPr>
          <w:rFonts w:ascii="Times New Roman" w:eastAsia="Times New Roman" w:hAnsi="Times New Roman" w:cs="Times New Roman"/>
          <w:sz w:val="28"/>
          <w:szCs w:val="28"/>
          <w:lang w:eastAsia="ru-RU"/>
        </w:rPr>
        <w:t>» и «мученичество». Но, кроме внимания к последнему совершенному ими христианскому подвигу, тема подразумевает изучение «подвига повседневности» – внимание к тем годам жизни Царской семьи, которые предшествовали гонениям, изучение того духовного багажа и опыта социального служения, с которыми представители царского дома подошли к эпохе гонений.</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Юбилей:</w:t>
      </w:r>
    </w:p>
    <w:p w:rsidR="0058038A" w:rsidRPr="0058038A" w:rsidRDefault="0058038A" w:rsidP="0058038A">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xml:space="preserve">в 2018 году 150-летие со дня рождения св. </w:t>
      </w:r>
      <w:proofErr w:type="spellStart"/>
      <w:r w:rsidRPr="0058038A">
        <w:rPr>
          <w:rFonts w:ascii="Times New Roman" w:eastAsia="Times New Roman" w:hAnsi="Times New Roman" w:cs="Times New Roman"/>
          <w:sz w:val="28"/>
          <w:szCs w:val="28"/>
          <w:lang w:eastAsia="ru-RU"/>
        </w:rPr>
        <w:t>имп</w:t>
      </w:r>
      <w:proofErr w:type="spellEnd"/>
      <w:r w:rsidRPr="0058038A">
        <w:rPr>
          <w:rFonts w:ascii="Times New Roman" w:eastAsia="Times New Roman" w:hAnsi="Times New Roman" w:cs="Times New Roman"/>
          <w:sz w:val="28"/>
          <w:szCs w:val="28"/>
          <w:lang w:eastAsia="ru-RU"/>
        </w:rPr>
        <w:t>. Николая II</w:t>
      </w:r>
    </w:p>
    <w:p w:rsidR="0058038A" w:rsidRPr="0058038A" w:rsidRDefault="0058038A" w:rsidP="0058038A">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lastRenderedPageBreak/>
        <w:t>2018 год – столетие гибели Царской семьи, кн. Елизаветы Федоровны и других великих князей</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ЛОКАЛЬНАЯ ТЕМА</w:t>
      </w:r>
      <w:r w:rsidRPr="0058038A">
        <w:rPr>
          <w:rFonts w:ascii="Times New Roman" w:eastAsia="Times New Roman" w:hAnsi="Times New Roman" w:cs="Times New Roman"/>
          <w:sz w:val="28"/>
          <w:szCs w:val="28"/>
          <w:lang w:eastAsia="ru-RU"/>
        </w:rPr>
        <w:t>:</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«Царский Крым» (</w:t>
      </w:r>
      <w:r w:rsidRPr="0058038A">
        <w:rPr>
          <w:rFonts w:ascii="Times New Roman" w:eastAsia="Times New Roman" w:hAnsi="Times New Roman" w:cs="Times New Roman"/>
          <w:sz w:val="28"/>
          <w:szCs w:val="28"/>
          <w:lang w:eastAsia="ru-RU"/>
        </w:rPr>
        <w:t>Крым при Романовых)</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xml:space="preserve">Крым был любимым местом пребывания последней Царской семьи. Именно там они хотели провести остаток дней после свержения монархии. Богатая и, как водится, непростая история полуострова была украшена этой глубокой привязанностью царского дома. Тема позволяет нам совершить заочное путешествие в Царский Крым и постараться понять, что именно </w:t>
      </w:r>
      <w:proofErr w:type="gramStart"/>
      <w:r w:rsidRPr="0058038A">
        <w:rPr>
          <w:rFonts w:ascii="Times New Roman" w:eastAsia="Times New Roman" w:hAnsi="Times New Roman" w:cs="Times New Roman"/>
          <w:sz w:val="28"/>
          <w:szCs w:val="28"/>
          <w:lang w:eastAsia="ru-RU"/>
        </w:rPr>
        <w:t>вызвало царские симпатии и что сам Крым получил</w:t>
      </w:r>
      <w:proofErr w:type="gramEnd"/>
      <w:r w:rsidRPr="0058038A">
        <w:rPr>
          <w:rFonts w:ascii="Times New Roman" w:eastAsia="Times New Roman" w:hAnsi="Times New Roman" w:cs="Times New Roman"/>
          <w:sz w:val="28"/>
          <w:szCs w:val="28"/>
          <w:lang w:eastAsia="ru-RU"/>
        </w:rPr>
        <w:t xml:space="preserve"> в наследие от любивших его царей.</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2018/2019 учебный год</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ОСНОВНАЯ ТЕМА: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«Умозрение в камне»: каменное церковное зодчество Древней Руси</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Тема обращает внимание на историю появления храмов и монастырей в период каменного строительства, их архитектуру, инициаторов и архитекторов, систему росписи, а также воспоминания о храмах, отражение образов и судьбы этих храмов в живописи и литературе.</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Юбилеи:</w:t>
      </w:r>
    </w:p>
    <w:p w:rsidR="0058038A" w:rsidRPr="0058038A" w:rsidRDefault="0058038A" w:rsidP="0058038A">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В 2019 году – 540 лет со дня завершения строительства Успенского собора Московского Кремля (1479)</w:t>
      </w:r>
    </w:p>
    <w:p w:rsidR="0058038A" w:rsidRPr="0058038A" w:rsidRDefault="0058038A" w:rsidP="0058038A">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В 2019 году – 1030 лет с начала строительства первого известного каменного храма древней Руси – Десятинной Церкви (989 год)</w:t>
      </w:r>
    </w:p>
    <w:p w:rsidR="0058038A" w:rsidRPr="0058038A" w:rsidRDefault="0058038A" w:rsidP="0058038A">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В 2018 году – 1030 лет Крещения Руси.</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Default="0058038A" w:rsidP="0058038A">
      <w:pPr>
        <w:spacing w:after="0" w:line="360" w:lineRule="auto"/>
        <w:jc w:val="both"/>
        <w:rPr>
          <w:rFonts w:ascii="Times New Roman" w:eastAsia="Times New Roman" w:hAnsi="Times New Roman" w:cs="Times New Roman"/>
          <w:b/>
          <w:bCs/>
          <w:sz w:val="28"/>
          <w:szCs w:val="28"/>
          <w:lang w:eastAsia="ru-RU"/>
        </w:rPr>
      </w:pP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lastRenderedPageBreak/>
        <w:t>ЛОКАЛЬНАЯ ТЕМА: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 xml:space="preserve"> «Славянский мир в эпоху </w:t>
      </w:r>
      <w:proofErr w:type="spellStart"/>
      <w:r w:rsidRPr="0058038A">
        <w:rPr>
          <w:rFonts w:ascii="Times New Roman" w:eastAsia="Times New Roman" w:hAnsi="Times New Roman" w:cs="Times New Roman"/>
          <w:b/>
          <w:bCs/>
          <w:sz w:val="28"/>
          <w:szCs w:val="28"/>
          <w:lang w:eastAsia="ru-RU"/>
        </w:rPr>
        <w:t>свв</w:t>
      </w:r>
      <w:proofErr w:type="spellEnd"/>
      <w:r w:rsidRPr="0058038A">
        <w:rPr>
          <w:rFonts w:ascii="Times New Roman" w:eastAsia="Times New Roman" w:hAnsi="Times New Roman" w:cs="Times New Roman"/>
          <w:b/>
          <w:bCs/>
          <w:sz w:val="28"/>
          <w:szCs w:val="28"/>
          <w:lang w:eastAsia="ru-RU"/>
        </w:rPr>
        <w:t xml:space="preserve">. Кирилла и </w:t>
      </w:r>
      <w:proofErr w:type="spellStart"/>
      <w:r w:rsidRPr="0058038A">
        <w:rPr>
          <w:rFonts w:ascii="Times New Roman" w:eastAsia="Times New Roman" w:hAnsi="Times New Roman" w:cs="Times New Roman"/>
          <w:b/>
          <w:bCs/>
          <w:sz w:val="28"/>
          <w:szCs w:val="28"/>
          <w:lang w:eastAsia="ru-RU"/>
        </w:rPr>
        <w:t>Мефодия</w:t>
      </w:r>
      <w:proofErr w:type="spellEnd"/>
      <w:r w:rsidRPr="0058038A">
        <w:rPr>
          <w:rFonts w:ascii="Times New Roman" w:eastAsia="Times New Roman" w:hAnsi="Times New Roman" w:cs="Times New Roman"/>
          <w:b/>
          <w:bCs/>
          <w:sz w:val="28"/>
          <w:szCs w:val="28"/>
          <w:lang w:eastAsia="ru-RU"/>
        </w:rPr>
        <w:t>»</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даты 2019 года:</w:t>
      </w:r>
    </w:p>
    <w:p w:rsidR="0058038A" w:rsidRPr="0058038A" w:rsidRDefault="0058038A" w:rsidP="0058038A">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1250 лет со дня кончины равноапостольного Кирилла, одного из братьев (869 г.)</w:t>
      </w:r>
    </w:p>
    <w:p w:rsidR="0058038A" w:rsidRPr="0058038A" w:rsidRDefault="0058038A" w:rsidP="0058038A">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800-летие получения Сербской Православной Церковью автокефалии (1219 год)</w:t>
      </w:r>
    </w:p>
    <w:p w:rsidR="0058038A" w:rsidRPr="0058038A" w:rsidRDefault="0058038A" w:rsidP="0058038A">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1100 лет провозглашения автокефалии Болгарской Церкви (919 год)</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Тема позволяет вникнуть в миссию святых братьев, лучше понять их подвиг, рассмотреть плоды  миссии в славянских странах – прежде всего, в Болгарии и Сербии, в которой их труды способствовали окончательному утверждению христианства. Тема позволяет увидеть культурные связи России с другими славянскими странами и значение миссии для распространения и утверждения христианской веры на русской земле.</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2019/2020 учебный год</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ОСНОВНАЯ ТЕМА: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«Эпоха святого Александра Невского»</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Юбилей:</w:t>
      </w:r>
    </w:p>
    <w:p w:rsidR="0058038A" w:rsidRPr="0058038A" w:rsidRDefault="0058038A" w:rsidP="0058038A">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в 2020 году – 800-летие со дня рождения св. князя Александра Невского</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Примерное содержание темы</w:t>
      </w:r>
      <w:r w:rsidRPr="0058038A">
        <w:rPr>
          <w:rFonts w:ascii="Times New Roman" w:eastAsia="Times New Roman" w:hAnsi="Times New Roman" w:cs="Times New Roman"/>
          <w:sz w:val="28"/>
          <w:szCs w:val="28"/>
          <w:lang w:eastAsia="ru-RU"/>
        </w:rPr>
        <w:t xml:space="preserve">: воинский подвиг (самого князя и вообще), защита веры, святые и </w:t>
      </w:r>
      <w:proofErr w:type="spellStart"/>
      <w:r w:rsidRPr="0058038A">
        <w:rPr>
          <w:rFonts w:ascii="Times New Roman" w:eastAsia="Times New Roman" w:hAnsi="Times New Roman" w:cs="Times New Roman"/>
          <w:sz w:val="28"/>
          <w:szCs w:val="28"/>
          <w:lang w:eastAsia="ru-RU"/>
        </w:rPr>
        <w:t>несвятые</w:t>
      </w:r>
      <w:proofErr w:type="spellEnd"/>
      <w:r w:rsidRPr="0058038A">
        <w:rPr>
          <w:rFonts w:ascii="Times New Roman" w:eastAsia="Times New Roman" w:hAnsi="Times New Roman" w:cs="Times New Roman"/>
          <w:sz w:val="28"/>
          <w:szCs w:val="28"/>
          <w:lang w:eastAsia="ru-RU"/>
        </w:rPr>
        <w:t xml:space="preserve"> современники князя из князей, мирян и духовенства; княжеская семья; почитание и храмы, связанные с его именем.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ЛОКАЛЬНАЯ ТЕМА (два варианта):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I. «Соловки: прошлое и настоящее»</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Юбилей:</w:t>
      </w:r>
    </w:p>
    <w:p w:rsidR="0058038A" w:rsidRPr="0058038A" w:rsidRDefault="0058038A" w:rsidP="0058038A">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lastRenderedPageBreak/>
        <w:t xml:space="preserve">в 2020 году – 300-летие преставления </w:t>
      </w:r>
      <w:proofErr w:type="spellStart"/>
      <w:r w:rsidRPr="0058038A">
        <w:rPr>
          <w:rFonts w:ascii="Times New Roman" w:eastAsia="Times New Roman" w:hAnsi="Times New Roman" w:cs="Times New Roman"/>
          <w:sz w:val="28"/>
          <w:szCs w:val="28"/>
          <w:lang w:eastAsia="ru-RU"/>
        </w:rPr>
        <w:t>прп</w:t>
      </w:r>
      <w:proofErr w:type="spellEnd"/>
      <w:r w:rsidRPr="0058038A">
        <w:rPr>
          <w:rFonts w:ascii="Times New Roman" w:eastAsia="Times New Roman" w:hAnsi="Times New Roman" w:cs="Times New Roman"/>
          <w:sz w:val="28"/>
          <w:szCs w:val="28"/>
          <w:lang w:eastAsia="ru-RU"/>
        </w:rPr>
        <w:t xml:space="preserve">. Иова </w:t>
      </w:r>
      <w:proofErr w:type="spellStart"/>
      <w:r w:rsidRPr="0058038A">
        <w:rPr>
          <w:rFonts w:ascii="Times New Roman" w:eastAsia="Times New Roman" w:hAnsi="Times New Roman" w:cs="Times New Roman"/>
          <w:sz w:val="28"/>
          <w:szCs w:val="28"/>
          <w:lang w:eastAsia="ru-RU"/>
        </w:rPr>
        <w:t>Анзерского</w:t>
      </w:r>
      <w:proofErr w:type="spellEnd"/>
      <w:r w:rsidRPr="0058038A">
        <w:rPr>
          <w:rFonts w:ascii="Times New Roman" w:eastAsia="Times New Roman" w:hAnsi="Times New Roman" w:cs="Times New Roman"/>
          <w:sz w:val="28"/>
          <w:szCs w:val="28"/>
          <w:lang w:eastAsia="ru-RU"/>
        </w:rPr>
        <w:t>.</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xml:space="preserve">Тема связана с </w:t>
      </w:r>
      <w:proofErr w:type="spellStart"/>
      <w:r w:rsidRPr="0058038A">
        <w:rPr>
          <w:rFonts w:ascii="Times New Roman" w:eastAsia="Times New Roman" w:hAnsi="Times New Roman" w:cs="Times New Roman"/>
          <w:sz w:val="28"/>
          <w:szCs w:val="28"/>
          <w:lang w:eastAsia="ru-RU"/>
        </w:rPr>
        <w:t>новомучениками</w:t>
      </w:r>
      <w:proofErr w:type="spellEnd"/>
      <w:r w:rsidRPr="0058038A">
        <w:rPr>
          <w:rFonts w:ascii="Times New Roman" w:eastAsia="Times New Roman" w:hAnsi="Times New Roman" w:cs="Times New Roman"/>
          <w:sz w:val="28"/>
          <w:szCs w:val="28"/>
          <w:lang w:eastAsia="ru-RU"/>
        </w:rPr>
        <w:t xml:space="preserve"> и вообще сонмом пострадавших за Христа на архипелаге: </w:t>
      </w:r>
      <w:proofErr w:type="spellStart"/>
      <w:r w:rsidRPr="0058038A">
        <w:rPr>
          <w:rFonts w:ascii="Times New Roman" w:eastAsia="Times New Roman" w:hAnsi="Times New Roman" w:cs="Times New Roman"/>
          <w:sz w:val="28"/>
          <w:szCs w:val="28"/>
          <w:lang w:eastAsia="ru-RU"/>
        </w:rPr>
        <w:t>прп</w:t>
      </w:r>
      <w:proofErr w:type="spellEnd"/>
      <w:r w:rsidRPr="0058038A">
        <w:rPr>
          <w:rFonts w:ascii="Times New Roman" w:eastAsia="Times New Roman" w:hAnsi="Times New Roman" w:cs="Times New Roman"/>
          <w:sz w:val="28"/>
          <w:szCs w:val="28"/>
          <w:lang w:eastAsia="ru-RU"/>
        </w:rPr>
        <w:t>. Иову было от Божией Матери откровение, что Соловки станут Русской Голгофой. Но история монастыря интересна и до страшного ХХ века.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II. «Православие в Америке»</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Американская православная Церковь – это дочерняя Церковь для Русской. Тема года включает в себя такие аспекты: история американской миссии, появление и распространение Православия в Америке, подвиг русских миссионеров и святителей, русские монастыри в Америке и т.д.</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Юбилейные даты:</w:t>
      </w:r>
    </w:p>
    <w:p w:rsidR="0058038A" w:rsidRPr="0058038A" w:rsidRDefault="0058038A" w:rsidP="0058038A">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в 2020 году – 50-летие автокефалии Американской Православной Церкви (1970).</w:t>
      </w:r>
    </w:p>
    <w:p w:rsidR="0058038A" w:rsidRPr="0058038A" w:rsidRDefault="0058038A" w:rsidP="0058038A">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xml:space="preserve">В 2019 году – 225 лет со дня появления первых русских миссионеров на Аляске (1794 год), </w:t>
      </w:r>
      <w:proofErr w:type="spellStart"/>
      <w:r w:rsidRPr="0058038A">
        <w:rPr>
          <w:rFonts w:ascii="Times New Roman" w:eastAsia="Times New Roman" w:hAnsi="Times New Roman" w:cs="Times New Roman"/>
          <w:sz w:val="28"/>
          <w:szCs w:val="28"/>
          <w:lang w:eastAsia="ru-RU"/>
        </w:rPr>
        <w:t>прп</w:t>
      </w:r>
      <w:proofErr w:type="spellEnd"/>
      <w:r w:rsidRPr="0058038A">
        <w:rPr>
          <w:rFonts w:ascii="Times New Roman" w:eastAsia="Times New Roman" w:hAnsi="Times New Roman" w:cs="Times New Roman"/>
          <w:sz w:val="28"/>
          <w:szCs w:val="28"/>
          <w:lang w:eastAsia="ru-RU"/>
        </w:rPr>
        <w:t xml:space="preserve">. Герман </w:t>
      </w:r>
      <w:proofErr w:type="spellStart"/>
      <w:r w:rsidRPr="0058038A">
        <w:rPr>
          <w:rFonts w:ascii="Times New Roman" w:eastAsia="Times New Roman" w:hAnsi="Times New Roman" w:cs="Times New Roman"/>
          <w:sz w:val="28"/>
          <w:szCs w:val="28"/>
          <w:lang w:eastAsia="ru-RU"/>
        </w:rPr>
        <w:t>Аляскинский</w:t>
      </w:r>
      <w:proofErr w:type="spellEnd"/>
      <w:r w:rsidRPr="0058038A">
        <w:rPr>
          <w:rFonts w:ascii="Times New Roman" w:eastAsia="Times New Roman" w:hAnsi="Times New Roman" w:cs="Times New Roman"/>
          <w:sz w:val="28"/>
          <w:szCs w:val="28"/>
          <w:lang w:eastAsia="ru-RU"/>
        </w:rPr>
        <w:t>.</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2020/2021 учебный год</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ОСНОВНАЯ ТЕМА: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«Русская школа в новое время (от Петра Великого до 1917)»</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i/>
          <w:iCs/>
          <w:sz w:val="28"/>
          <w:szCs w:val="28"/>
          <w:lang w:eastAsia="ru-RU"/>
        </w:rPr>
        <w:t>Юбилей:</w:t>
      </w:r>
    </w:p>
    <w:p w:rsidR="0058038A" w:rsidRPr="0058038A" w:rsidRDefault="0058038A" w:rsidP="0058038A">
      <w:pPr>
        <w:numPr>
          <w:ilvl w:val="0"/>
          <w:numId w:val="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xml:space="preserve">в 2021 году исполнится 300 лет учреждения Славянской школы при Петре I при </w:t>
      </w:r>
      <w:proofErr w:type="spellStart"/>
      <w:r w:rsidRPr="0058038A">
        <w:rPr>
          <w:rFonts w:ascii="Times New Roman" w:eastAsia="Times New Roman" w:hAnsi="Times New Roman" w:cs="Times New Roman"/>
          <w:sz w:val="28"/>
          <w:szCs w:val="28"/>
          <w:lang w:eastAsia="ru-RU"/>
        </w:rPr>
        <w:t>Александро-Невском</w:t>
      </w:r>
      <w:proofErr w:type="spellEnd"/>
      <w:r w:rsidRPr="0058038A">
        <w:rPr>
          <w:rFonts w:ascii="Times New Roman" w:eastAsia="Times New Roman" w:hAnsi="Times New Roman" w:cs="Times New Roman"/>
          <w:sz w:val="28"/>
          <w:szCs w:val="28"/>
          <w:lang w:eastAsia="ru-RU"/>
        </w:rPr>
        <w:t xml:space="preserve"> монастыре.</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xml:space="preserve">Тема позволяет познакомиться с типами школ и путями получения образования в XVIII–XIX века, продолжительностью, ступенями и качеством образования, уровнем знаний выпускников, системой подготовки учителей. </w:t>
      </w:r>
      <w:r w:rsidRPr="0058038A">
        <w:rPr>
          <w:rFonts w:ascii="Times New Roman" w:eastAsia="Times New Roman" w:hAnsi="Times New Roman" w:cs="Times New Roman"/>
          <w:sz w:val="28"/>
          <w:szCs w:val="28"/>
          <w:lang w:eastAsia="ru-RU"/>
        </w:rPr>
        <w:lastRenderedPageBreak/>
        <w:t>С темой связан общий вопрос об отношении христиан к получению образования.</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 </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ЛОКАЛЬНАЯ ТЕМА:</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b/>
          <w:bCs/>
          <w:sz w:val="28"/>
          <w:szCs w:val="28"/>
          <w:lang w:eastAsia="ru-RU"/>
        </w:rPr>
        <w:t>«Православие в Японии»</w:t>
      </w:r>
    </w:p>
    <w:p w:rsidR="0058038A" w:rsidRPr="0058038A" w:rsidRDefault="0058038A" w:rsidP="0058038A">
      <w:pPr>
        <w:spacing w:after="0"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Юбилей:</w:t>
      </w:r>
    </w:p>
    <w:p w:rsidR="0058038A" w:rsidRPr="0058038A" w:rsidRDefault="0058038A" w:rsidP="0058038A">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в 2021 году исполняется 160 лет со времени прибытия в Японию в 1869 г.  русского миссионера архимандрита Николая (Касаткина).</w:t>
      </w:r>
    </w:p>
    <w:p w:rsidR="0058038A" w:rsidRPr="0058038A" w:rsidRDefault="0058038A" w:rsidP="0058038A">
      <w:pPr>
        <w:numPr>
          <w:ilvl w:val="0"/>
          <w:numId w:val="1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8038A">
        <w:rPr>
          <w:rFonts w:ascii="Times New Roman" w:eastAsia="Times New Roman" w:hAnsi="Times New Roman" w:cs="Times New Roman"/>
          <w:sz w:val="28"/>
          <w:szCs w:val="28"/>
          <w:lang w:eastAsia="ru-RU"/>
        </w:rPr>
        <w:t>И вторая дата 2021 года: 120 лет со дня выхода полного перевода Нового Завета на японский язык, подгот</w:t>
      </w:r>
      <w:r>
        <w:rPr>
          <w:rFonts w:ascii="Times New Roman" w:eastAsia="Times New Roman" w:hAnsi="Times New Roman" w:cs="Times New Roman"/>
          <w:sz w:val="28"/>
          <w:szCs w:val="28"/>
          <w:lang w:eastAsia="ru-RU"/>
        </w:rPr>
        <w:t xml:space="preserve">овленного </w:t>
      </w:r>
      <w:proofErr w:type="spellStart"/>
      <w:r>
        <w:rPr>
          <w:rFonts w:ascii="Times New Roman" w:eastAsia="Times New Roman" w:hAnsi="Times New Roman" w:cs="Times New Roman"/>
          <w:sz w:val="28"/>
          <w:szCs w:val="28"/>
          <w:lang w:eastAsia="ru-RU"/>
        </w:rPr>
        <w:t>свт</w:t>
      </w:r>
      <w:proofErr w:type="spellEnd"/>
      <w:r>
        <w:rPr>
          <w:rFonts w:ascii="Times New Roman" w:eastAsia="Times New Roman" w:hAnsi="Times New Roman" w:cs="Times New Roman"/>
          <w:sz w:val="28"/>
          <w:szCs w:val="28"/>
          <w:lang w:eastAsia="ru-RU"/>
        </w:rPr>
        <w:t>. Николаем 1901г</w:t>
      </w:r>
    </w:p>
    <w:p w:rsidR="00367CE6" w:rsidRDefault="00367CE6" w:rsidP="0058038A">
      <w:pPr>
        <w:spacing w:line="360" w:lineRule="auto"/>
      </w:pPr>
    </w:p>
    <w:sectPr w:rsidR="00367CE6" w:rsidSect="00367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001F6"/>
    <w:multiLevelType w:val="multilevel"/>
    <w:tmpl w:val="B06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C3652"/>
    <w:multiLevelType w:val="multilevel"/>
    <w:tmpl w:val="532E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51FAF"/>
    <w:multiLevelType w:val="multilevel"/>
    <w:tmpl w:val="60E2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67944"/>
    <w:multiLevelType w:val="multilevel"/>
    <w:tmpl w:val="DCA4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1387C"/>
    <w:multiLevelType w:val="multilevel"/>
    <w:tmpl w:val="743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901399"/>
    <w:multiLevelType w:val="multilevel"/>
    <w:tmpl w:val="F12C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85891"/>
    <w:multiLevelType w:val="multilevel"/>
    <w:tmpl w:val="E53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C353C"/>
    <w:multiLevelType w:val="multilevel"/>
    <w:tmpl w:val="F54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B26A90"/>
    <w:multiLevelType w:val="multilevel"/>
    <w:tmpl w:val="B6AE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A2543B"/>
    <w:multiLevelType w:val="multilevel"/>
    <w:tmpl w:val="4AF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
  </w:num>
  <w:num w:numId="5">
    <w:abstractNumId w:val="9"/>
  </w:num>
  <w:num w:numId="6">
    <w:abstractNumId w:val="6"/>
  </w:num>
  <w:num w:numId="7">
    <w:abstractNumId w:val="4"/>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8038A"/>
    <w:rsid w:val="00367CE6"/>
    <w:rsid w:val="00580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E6"/>
  </w:style>
  <w:style w:type="paragraph" w:styleId="1">
    <w:name w:val="heading 1"/>
    <w:basedOn w:val="a"/>
    <w:link w:val="10"/>
    <w:uiPriority w:val="9"/>
    <w:qFormat/>
    <w:rsid w:val="00580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3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8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038A"/>
    <w:rPr>
      <w:b/>
      <w:bCs/>
    </w:rPr>
  </w:style>
  <w:style w:type="character" w:styleId="a5">
    <w:name w:val="Emphasis"/>
    <w:basedOn w:val="a0"/>
    <w:uiPriority w:val="20"/>
    <w:qFormat/>
    <w:rsid w:val="0058038A"/>
    <w:rPr>
      <w:i/>
      <w:iCs/>
    </w:rPr>
  </w:style>
  <w:style w:type="character" w:customStyle="1" w:styleId="apple-converted-space">
    <w:name w:val="apple-converted-space"/>
    <w:basedOn w:val="a0"/>
    <w:rsid w:val="0058038A"/>
  </w:style>
</w:styles>
</file>

<file path=word/webSettings.xml><?xml version="1.0" encoding="utf-8"?>
<w:webSettings xmlns:r="http://schemas.openxmlformats.org/officeDocument/2006/relationships" xmlns:w="http://schemas.openxmlformats.org/wordprocessingml/2006/main">
  <w:divs>
    <w:div w:id="1099522018">
      <w:bodyDiv w:val="1"/>
      <w:marLeft w:val="0"/>
      <w:marRight w:val="0"/>
      <w:marTop w:val="0"/>
      <w:marBottom w:val="0"/>
      <w:divBdr>
        <w:top w:val="none" w:sz="0" w:space="0" w:color="auto"/>
        <w:left w:val="none" w:sz="0" w:space="0" w:color="auto"/>
        <w:bottom w:val="none" w:sz="0" w:space="0" w:color="auto"/>
        <w:right w:val="none" w:sz="0" w:space="0" w:color="auto"/>
      </w:divBdr>
      <w:divsChild>
        <w:div w:id="1648784921">
          <w:marLeft w:val="0"/>
          <w:marRight w:val="32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Библиотека_2</dc:creator>
  <cp:lastModifiedBy>Библиотека_2</cp:lastModifiedBy>
  <cp:revision>1</cp:revision>
  <dcterms:created xsi:type="dcterms:W3CDTF">2016-12-24T08:35:00Z</dcterms:created>
  <dcterms:modified xsi:type="dcterms:W3CDTF">2016-12-24T08:37:00Z</dcterms:modified>
</cp:coreProperties>
</file>