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D2" w:rsidRPr="0019794E" w:rsidRDefault="009638D2" w:rsidP="001979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94E">
        <w:rPr>
          <w:rFonts w:ascii="Times New Roman" w:hAnsi="Times New Roman" w:cs="Times New Roman"/>
          <w:b/>
          <w:sz w:val="24"/>
          <w:szCs w:val="24"/>
        </w:rPr>
        <w:t>Карта приходов Пригородного благочиния</w:t>
      </w:r>
    </w:p>
    <w:p w:rsidR="009638D2" w:rsidRPr="0019794E" w:rsidRDefault="009638D2" w:rsidP="009638D2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19794E">
        <w:rPr>
          <w:rFonts w:ascii="Times New Roman" w:hAnsi="Times New Roman" w:cs="Times New Roman"/>
          <w:sz w:val="24"/>
          <w:szCs w:val="24"/>
        </w:rPr>
        <w:t xml:space="preserve"> Населенные пункты, расположенные на территории</w:t>
      </w:r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 прихода храма иконы Божией Матери Державная </w:t>
      </w:r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>п.Медведево</w:t>
      </w:r>
      <w:r w:rsidRPr="001979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38D2" w:rsidRPr="0019794E" w:rsidRDefault="009638D2" w:rsidP="009638D2">
      <w:pPr>
        <w:ind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населенных пунктов в границах прихода: </w:t>
      </w:r>
      <w:proofErr w:type="spellStart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>пгт</w:t>
      </w:r>
      <w:proofErr w:type="spellEnd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>. Медведево</w:t>
      </w:r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>Азяковское</w:t>
      </w:r>
      <w:proofErr w:type="spellEnd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поселение:</w:t>
      </w:r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 д. Верхнее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Азяково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д. Кучки, п.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Кучкинское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 лесничество, д. Нижнее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Азяково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п. Соболевский, д. Среднее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Азяково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п. Старожильск, </w:t>
      </w:r>
      <w:proofErr w:type="spellStart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>Руэмское</w:t>
      </w:r>
      <w:proofErr w:type="spellEnd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поселение:</w:t>
      </w:r>
      <w:r w:rsidRPr="001979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д. Крутой Овраг, д.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Красовка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Лавровка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д. Малиновка, п. Малиновский, д.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Митюково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д. Ноля-Вершина, д.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Нолька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д. Ореховка, д. Покровка, д. Рябинка, д.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Яныково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>Пекшиксолинское</w:t>
      </w:r>
      <w:proofErr w:type="spellEnd"/>
      <w:r w:rsidRPr="001979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поселение:</w:t>
      </w:r>
      <w:r w:rsidRPr="0019794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Тойкино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9794E">
        <w:rPr>
          <w:rFonts w:ascii="Times New Roman" w:hAnsi="Times New Roman" w:cs="Times New Roman"/>
          <w:color w:val="000000"/>
          <w:sz w:val="24"/>
          <w:szCs w:val="24"/>
        </w:rPr>
        <w:t>Ошурга</w:t>
      </w:r>
      <w:proofErr w:type="spellEnd"/>
      <w:r w:rsidRPr="0019794E">
        <w:rPr>
          <w:rFonts w:ascii="Times New Roman" w:hAnsi="Times New Roman" w:cs="Times New Roman"/>
          <w:color w:val="000000"/>
          <w:sz w:val="24"/>
          <w:szCs w:val="24"/>
        </w:rPr>
        <w:t>, д. Митькино.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 прихода храма Сретения Господня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с.Азаново</w:t>
      </w:r>
      <w:proofErr w:type="spellEnd"/>
      <w:r w:rsidRPr="0019794E">
        <w:rPr>
          <w:rFonts w:ascii="Times New Roman" w:hAnsi="Times New Roman" w:cs="Times New Roman"/>
          <w:b/>
          <w:sz w:val="24"/>
          <w:szCs w:val="24"/>
        </w:rPr>
        <w:t>:</w:t>
      </w:r>
    </w:p>
    <w:p w:rsidR="009638D2" w:rsidRPr="0019794E" w:rsidRDefault="009638D2" w:rsidP="009638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Азаново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(село)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Бахтиарово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r w:rsidRPr="0019794E">
        <w:rPr>
          <w:rFonts w:ascii="Times New Roman" w:hAnsi="Times New Roman" w:cs="Times New Roman"/>
          <w:sz w:val="24"/>
          <w:szCs w:val="24"/>
        </w:rPr>
        <w:t>Выползово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Кельмекеево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r w:rsidRPr="0019794E">
        <w:rPr>
          <w:rFonts w:ascii="Times New Roman" w:hAnsi="Times New Roman" w:cs="Times New Roman"/>
          <w:sz w:val="24"/>
          <w:szCs w:val="24"/>
        </w:rPr>
        <w:t>Ключевая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Нердашево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Пайгишево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Петриково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Петяково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</w:t>
      </w:r>
      <w:proofErr w:type="gramStart"/>
      <w:r w:rsidRPr="0019794E">
        <w:rPr>
          <w:rFonts w:ascii="Times New Roman" w:hAnsi="Times New Roman" w:cs="Times New Roman"/>
          <w:sz w:val="24"/>
          <w:szCs w:val="24"/>
        </w:rPr>
        <w:t>)</w:t>
      </w:r>
      <w:r w:rsidR="000D51BF" w:rsidRPr="0019794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Яндушево</w:t>
      </w:r>
      <w:proofErr w:type="spellEnd"/>
      <w:proofErr w:type="gram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  <w:r w:rsidR="000D51BF" w:rsidRPr="0019794E">
        <w:rPr>
          <w:rFonts w:ascii="Times New Roman" w:hAnsi="Times New Roman" w:cs="Times New Roman"/>
          <w:sz w:val="24"/>
          <w:szCs w:val="24"/>
        </w:rPr>
        <w:t>.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19794E">
        <w:rPr>
          <w:rFonts w:ascii="Times New Roman" w:hAnsi="Times New Roman" w:cs="Times New Roman"/>
          <w:sz w:val="24"/>
          <w:szCs w:val="24"/>
        </w:rPr>
        <w:t>Населенные пункты прихода храма Петра и Павла</w:t>
      </w:r>
      <w:r w:rsidRPr="00197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с.Верх-ушнур</w:t>
      </w:r>
      <w:proofErr w:type="spellEnd"/>
      <w:r w:rsidRPr="0019794E">
        <w:rPr>
          <w:rFonts w:ascii="Times New Roman" w:hAnsi="Times New Roman" w:cs="Times New Roman"/>
          <w:b/>
          <w:sz w:val="24"/>
          <w:szCs w:val="24"/>
        </w:rPr>
        <w:t>: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Васташуй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Ушнур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(село)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Колокуда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Комсомольский (поселок)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Кукмарь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Кундыштур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Куркумбал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Маскародо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Муглово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Немецродо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Пибахтино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Семейкино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Тапшер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Тимофеево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Шанер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Шуймучаш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Энермучаш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19794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Янгранур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входящие в состав прихода храма Святой Троицы </w:t>
      </w:r>
      <w:r w:rsidRPr="0019794E">
        <w:rPr>
          <w:rFonts w:ascii="Times New Roman" w:hAnsi="Times New Roman" w:cs="Times New Roman"/>
          <w:b/>
          <w:sz w:val="24"/>
          <w:szCs w:val="24"/>
        </w:rPr>
        <w:t>с.Вятское:</w:t>
      </w:r>
    </w:p>
    <w:p w:rsidR="009638D2" w:rsidRPr="0019794E" w:rsidRDefault="009638D2" w:rsidP="009638D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94E">
        <w:rPr>
          <w:rFonts w:ascii="Times New Roman" w:hAnsi="Times New Roman" w:cs="Times New Roman"/>
          <w:i/>
          <w:sz w:val="24"/>
          <w:szCs w:val="24"/>
        </w:rPr>
        <w:t>д.Удельное</w:t>
      </w:r>
    </w:p>
    <w:p w:rsidR="009638D2" w:rsidRPr="0019794E" w:rsidRDefault="009638D2" w:rsidP="009638D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9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i/>
          <w:sz w:val="24"/>
          <w:szCs w:val="24"/>
        </w:rPr>
        <w:t>д.Афанас-Сола</w:t>
      </w:r>
      <w:proofErr w:type="spellEnd"/>
      <w:r w:rsidRPr="0019794E">
        <w:rPr>
          <w:rFonts w:ascii="Times New Roman" w:hAnsi="Times New Roman" w:cs="Times New Roman"/>
          <w:i/>
          <w:sz w:val="24"/>
          <w:szCs w:val="24"/>
        </w:rPr>
        <w:t>,</w:t>
      </w:r>
    </w:p>
    <w:p w:rsidR="009638D2" w:rsidRPr="0019794E" w:rsidRDefault="009638D2" w:rsidP="009638D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94E">
        <w:rPr>
          <w:rFonts w:ascii="Times New Roman" w:hAnsi="Times New Roman" w:cs="Times New Roman"/>
          <w:i/>
          <w:sz w:val="24"/>
          <w:szCs w:val="24"/>
        </w:rPr>
        <w:t xml:space="preserve"> д. </w:t>
      </w:r>
      <w:proofErr w:type="spellStart"/>
      <w:r w:rsidRPr="0019794E">
        <w:rPr>
          <w:rFonts w:ascii="Times New Roman" w:hAnsi="Times New Roman" w:cs="Times New Roman"/>
          <w:i/>
          <w:sz w:val="24"/>
          <w:szCs w:val="24"/>
        </w:rPr>
        <w:t>Яманаево</w:t>
      </w:r>
      <w:proofErr w:type="spellEnd"/>
      <w:r w:rsidRPr="0019794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638D2" w:rsidRPr="0019794E" w:rsidRDefault="009638D2" w:rsidP="009638D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94E">
        <w:rPr>
          <w:rFonts w:ascii="Times New Roman" w:hAnsi="Times New Roman" w:cs="Times New Roman"/>
          <w:i/>
          <w:sz w:val="24"/>
          <w:szCs w:val="24"/>
        </w:rPr>
        <w:t>д.Гришино</w:t>
      </w:r>
    </w:p>
    <w:p w:rsidR="009638D2" w:rsidRPr="0019794E" w:rsidRDefault="009638D2" w:rsidP="009638D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i/>
          <w:sz w:val="24"/>
          <w:szCs w:val="24"/>
        </w:rPr>
        <w:t>д.Колянур</w:t>
      </w:r>
      <w:proofErr w:type="spellEnd"/>
      <w:r w:rsidRPr="0019794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638D2" w:rsidRPr="0019794E" w:rsidRDefault="009638D2" w:rsidP="009638D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i/>
          <w:sz w:val="24"/>
          <w:szCs w:val="24"/>
        </w:rPr>
        <w:t>д.Шогаль</w:t>
      </w:r>
      <w:proofErr w:type="spellEnd"/>
      <w:r w:rsidRPr="0019794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638D2" w:rsidRPr="0019794E" w:rsidRDefault="009638D2" w:rsidP="00804E4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i/>
          <w:sz w:val="24"/>
          <w:szCs w:val="24"/>
        </w:rPr>
        <w:t>д.Янкеево</w:t>
      </w:r>
      <w:proofErr w:type="spellEnd"/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расположенные на территории прихода храма Сретения Господня </w:t>
      </w:r>
      <w:r w:rsidRPr="0019794E">
        <w:rPr>
          <w:rFonts w:ascii="Times New Roman" w:hAnsi="Times New Roman" w:cs="Times New Roman"/>
          <w:b/>
          <w:sz w:val="24"/>
          <w:szCs w:val="24"/>
        </w:rPr>
        <w:t xml:space="preserve">с. Русский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Кадам</w:t>
      </w:r>
      <w:proofErr w:type="spellEnd"/>
      <w:r w:rsidRPr="0019794E">
        <w:rPr>
          <w:rFonts w:ascii="Times New Roman" w:hAnsi="Times New Roman" w:cs="Times New Roman"/>
          <w:b/>
          <w:sz w:val="24"/>
          <w:szCs w:val="24"/>
        </w:rPr>
        <w:t>: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94E">
        <w:rPr>
          <w:rFonts w:ascii="Times New Roman" w:hAnsi="Times New Roman" w:cs="Times New Roman"/>
          <w:b/>
          <w:sz w:val="24"/>
          <w:szCs w:val="24"/>
        </w:rPr>
        <w:t>Кадам</w:t>
      </w:r>
      <w:proofErr w:type="spellEnd"/>
      <w:r w:rsidRPr="0019794E">
        <w:rPr>
          <w:rFonts w:ascii="Times New Roman" w:hAnsi="Times New Roman" w:cs="Times New Roman"/>
          <w:b/>
          <w:sz w:val="24"/>
          <w:szCs w:val="24"/>
        </w:rPr>
        <w:t>:</w:t>
      </w:r>
      <w:r w:rsidRPr="0019794E">
        <w:rPr>
          <w:rFonts w:ascii="Times New Roman" w:hAnsi="Times New Roman" w:cs="Times New Roman"/>
          <w:sz w:val="24"/>
          <w:szCs w:val="24"/>
        </w:rPr>
        <w:t xml:space="preserve">  Верхний</w:t>
      </w:r>
      <w:proofErr w:type="gramEnd"/>
      <w:r w:rsidRPr="0019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Средний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Русский 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Кордемтюр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Васлеево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Шанешкино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Логенер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; </w:t>
      </w:r>
      <w:r w:rsidRPr="0019794E">
        <w:rPr>
          <w:rFonts w:ascii="Times New Roman" w:hAnsi="Times New Roman" w:cs="Times New Roman"/>
          <w:i/>
          <w:sz w:val="24"/>
          <w:szCs w:val="24"/>
        </w:rPr>
        <w:t xml:space="preserve">Неделька, </w:t>
      </w:r>
      <w:proofErr w:type="spellStart"/>
      <w:r w:rsidRPr="0019794E">
        <w:rPr>
          <w:rFonts w:ascii="Times New Roman" w:hAnsi="Times New Roman" w:cs="Times New Roman"/>
          <w:i/>
          <w:sz w:val="24"/>
          <w:szCs w:val="24"/>
        </w:rPr>
        <w:t>Кислицино</w:t>
      </w:r>
      <w:proofErr w:type="spellEnd"/>
      <w:r w:rsidRPr="001979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i/>
          <w:sz w:val="24"/>
          <w:szCs w:val="24"/>
        </w:rPr>
        <w:t>Липовцы</w:t>
      </w:r>
      <w:proofErr w:type="spellEnd"/>
      <w:r w:rsidRPr="0019794E">
        <w:rPr>
          <w:rFonts w:ascii="Times New Roman" w:hAnsi="Times New Roman" w:cs="Times New Roman"/>
          <w:i/>
          <w:sz w:val="24"/>
          <w:szCs w:val="24"/>
        </w:rPr>
        <w:t>- не проживают</w:t>
      </w:r>
      <w:r w:rsidRPr="0019794E">
        <w:rPr>
          <w:rFonts w:ascii="Times New Roman" w:hAnsi="Times New Roman" w:cs="Times New Roman"/>
          <w:sz w:val="24"/>
          <w:szCs w:val="24"/>
        </w:rPr>
        <w:t>.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>Кужмара:</w:t>
      </w:r>
      <w:r w:rsidRPr="0019794E">
        <w:rPr>
          <w:rFonts w:ascii="Times New Roman" w:hAnsi="Times New Roman" w:cs="Times New Roman"/>
          <w:sz w:val="24"/>
          <w:szCs w:val="24"/>
        </w:rPr>
        <w:t xml:space="preserve"> Кужмара,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Куберсола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Алеево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Яштородо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Большой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Шургумал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Шургумал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Шулямучаш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Троицкое,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Прокопьево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>;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Кельмаксола</w:t>
      </w:r>
      <w:proofErr w:type="spellEnd"/>
      <w:r w:rsidRPr="0019794E">
        <w:rPr>
          <w:rFonts w:ascii="Times New Roman" w:hAnsi="Times New Roman" w:cs="Times New Roman"/>
          <w:b/>
          <w:sz w:val="24"/>
          <w:szCs w:val="24"/>
        </w:rPr>
        <w:t>:</w:t>
      </w:r>
      <w:r w:rsidRPr="0019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Кельмаксола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794E">
        <w:rPr>
          <w:rFonts w:ascii="Times New Roman" w:hAnsi="Times New Roman" w:cs="Times New Roman"/>
          <w:sz w:val="24"/>
          <w:szCs w:val="24"/>
        </w:rPr>
        <w:t xml:space="preserve">Большой 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Руясола</w:t>
      </w:r>
      <w:proofErr w:type="spellEnd"/>
      <w:proofErr w:type="gramEnd"/>
      <w:r w:rsidRPr="0019794E">
        <w:rPr>
          <w:rFonts w:ascii="Times New Roman" w:hAnsi="Times New Roman" w:cs="Times New Roman"/>
          <w:sz w:val="24"/>
          <w:szCs w:val="24"/>
        </w:rPr>
        <w:t xml:space="preserve">, Малый 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Руясола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Энерсола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Лайсола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Шудосола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Воскресенское,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Юледур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Шуарсола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Люперсола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Шуармучаш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Тошнем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>.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расположенные на территории прихода иконы Божией Матери Казанская, </w:t>
      </w:r>
      <w:r w:rsidRPr="0019794E">
        <w:rPr>
          <w:rFonts w:ascii="Times New Roman" w:hAnsi="Times New Roman" w:cs="Times New Roman"/>
          <w:b/>
          <w:sz w:val="24"/>
          <w:szCs w:val="24"/>
        </w:rPr>
        <w:t>с. Нурма.</w:t>
      </w:r>
    </w:p>
    <w:p w:rsidR="009638D2" w:rsidRPr="0019794E" w:rsidRDefault="0019794E" w:rsidP="0019794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Новый</w:t>
      </w:r>
      <w:r w:rsidR="009638D2" w:rsidRPr="0019794E">
        <w:rPr>
          <w:rFonts w:ascii="Times New Roman" w:hAnsi="Times New Roman" w:cs="Times New Roman"/>
          <w:sz w:val="24"/>
          <w:szCs w:val="24"/>
        </w:rPr>
        <w:t>.</w:t>
      </w:r>
    </w:p>
    <w:p w:rsidR="0019794E" w:rsidRPr="0019794E" w:rsidRDefault="009638D2" w:rsidP="00E14469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Люльпаны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E14469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Краснооктябрьский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Нурма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19794E" w:rsidRPr="0019794E" w:rsidRDefault="009638D2" w:rsidP="006E2471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Пекшиксола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6E2471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Пижма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Нужъялы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Турша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Яныкайсола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Арбаны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Ельняги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Ныръял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19794E" w:rsidRPr="0019794E" w:rsidRDefault="009638D2" w:rsidP="00057771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Шапы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057771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Туршемучаш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Малая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Турша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Нефедкино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Яшнур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Данилкино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Малые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Шапы</w:t>
      </w:r>
      <w:proofErr w:type="spellEnd"/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Малые Мазары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19794E" w:rsidRPr="0019794E" w:rsidRDefault="009638D2" w:rsidP="007E637A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Малые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Люльпаны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7E637A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Салтак-Корем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Елемучаш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Нужъялы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Шапы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Малая Речка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Турша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Сухоречье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Зверево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19794E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Соловьи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19794E" w:rsidRPr="0019794E" w:rsidRDefault="009638D2" w:rsidP="002B6785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Нужъяльское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Лесничество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9638D2" w:rsidRPr="0019794E" w:rsidRDefault="009638D2" w:rsidP="002B6785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Аргамач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19794E" w:rsidRPr="0019794E" w:rsidRDefault="009638D2" w:rsidP="008B2229">
      <w:pPr>
        <w:pStyle w:val="a3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lastRenderedPageBreak/>
        <w:t>Орловка</w:t>
      </w:r>
      <w:r w:rsidRPr="0019794E">
        <w:rPr>
          <w:rFonts w:ascii="Times New Roman" w:hAnsi="Times New Roman" w:cs="Times New Roman"/>
          <w:sz w:val="24"/>
          <w:szCs w:val="24"/>
        </w:rPr>
        <w:tab/>
      </w:r>
    </w:p>
    <w:p w:rsidR="0019794E" w:rsidRPr="0019794E" w:rsidRDefault="0019794E" w:rsidP="0019794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8D2" w:rsidRPr="0019794E" w:rsidRDefault="009638D2" w:rsidP="0019794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расположенные на территории Прихода храма святых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Косьмы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и Дамиана </w:t>
      </w:r>
      <w:r w:rsidRPr="0019794E">
        <w:rPr>
          <w:rFonts w:ascii="Times New Roman" w:hAnsi="Times New Roman" w:cs="Times New Roman"/>
          <w:b/>
          <w:sz w:val="24"/>
          <w:szCs w:val="24"/>
        </w:rPr>
        <w:t>с Орша: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 с. Орша, 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Ожиганово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>,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Шаптранер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Кордемучаш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Березята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Вершинята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Нурмучаш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>,</w:t>
      </w:r>
    </w:p>
    <w:p w:rsidR="009638D2" w:rsidRPr="0019794E" w:rsidRDefault="009638D2" w:rsidP="009638D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 с. Неделька.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Населённые пункты прихода храма Владимирской иконы Божией Матери </w:t>
      </w:r>
      <w:r w:rsidRPr="0019794E">
        <w:rPr>
          <w:rFonts w:ascii="Times New Roman" w:hAnsi="Times New Roman" w:cs="Times New Roman"/>
          <w:b/>
          <w:sz w:val="24"/>
          <w:szCs w:val="24"/>
        </w:rPr>
        <w:t>с.Кузнецово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1.д.Есенейсола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2.д.Мамьярово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3.д.Новое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Комино</w:t>
      </w:r>
      <w:proofErr w:type="spellEnd"/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4.д.Оршасола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5.д.Старое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Комино</w:t>
      </w:r>
      <w:proofErr w:type="spellEnd"/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6.Выселок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Якимовский</w:t>
      </w:r>
      <w:proofErr w:type="spellEnd"/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7.д.Якимово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8.д.Игнатьево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9.с.Кузнецово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д.Юшково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д.Елемучаш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>.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Населённые пункты прихода храма Пророка Илии </w:t>
      </w:r>
      <w:r w:rsidRPr="0019794E">
        <w:rPr>
          <w:rFonts w:ascii="Times New Roman" w:hAnsi="Times New Roman" w:cs="Times New Roman"/>
          <w:b/>
          <w:sz w:val="24"/>
          <w:szCs w:val="24"/>
        </w:rPr>
        <w:t>с.Русский Кукмор</w:t>
      </w:r>
    </w:p>
    <w:p w:rsidR="009638D2" w:rsidRPr="0019794E" w:rsidRDefault="009638D2" w:rsidP="009638D2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1. д.Русский Кукмор</w:t>
      </w:r>
    </w:p>
    <w:p w:rsidR="009638D2" w:rsidRPr="0019794E" w:rsidRDefault="009638D2" w:rsidP="009638D2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2.д.Сурты</w:t>
      </w:r>
    </w:p>
    <w:p w:rsidR="009638D2" w:rsidRPr="0019794E" w:rsidRDefault="009638D2" w:rsidP="009638D2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3.д.Пуял</w:t>
      </w:r>
    </w:p>
    <w:p w:rsidR="009638D2" w:rsidRPr="0019794E" w:rsidRDefault="009638D2" w:rsidP="009638D2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4.Черкасово</w:t>
      </w:r>
    </w:p>
    <w:p w:rsidR="009638D2" w:rsidRPr="0019794E" w:rsidRDefault="009638D2" w:rsidP="009638D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расположенные на территории прихода храма святителя Николая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Мирликийского</w:t>
      </w:r>
      <w:proofErr w:type="spellEnd"/>
      <w:r w:rsidRPr="0019794E">
        <w:rPr>
          <w:rFonts w:ascii="Times New Roman" w:hAnsi="Times New Roman" w:cs="Times New Roman"/>
          <w:b/>
          <w:sz w:val="24"/>
          <w:szCs w:val="24"/>
        </w:rPr>
        <w:t xml:space="preserve"> п. Сурок</w:t>
      </w:r>
    </w:p>
    <w:p w:rsidR="009638D2" w:rsidRPr="0019794E" w:rsidRDefault="009638D2" w:rsidP="009638D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 п.Сурок.</w:t>
      </w:r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расположенные на территории прихода храма Успения Божией Матери </w:t>
      </w:r>
      <w:r w:rsidRPr="0019794E">
        <w:rPr>
          <w:rFonts w:ascii="Times New Roman" w:hAnsi="Times New Roman" w:cs="Times New Roman"/>
          <w:b/>
          <w:sz w:val="24"/>
          <w:szCs w:val="24"/>
        </w:rPr>
        <w:t>п.Силикатный</w:t>
      </w:r>
    </w:p>
    <w:p w:rsidR="009638D2" w:rsidRPr="0019794E" w:rsidRDefault="009638D2" w:rsidP="00CB322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4E">
        <w:rPr>
          <w:rFonts w:ascii="Times New Roman" w:hAnsi="Times New Roman" w:cs="Times New Roman"/>
          <w:sz w:val="24"/>
          <w:szCs w:val="24"/>
        </w:rPr>
        <w:lastRenderedPageBreak/>
        <w:t>1)п.Силикатный</w:t>
      </w:r>
      <w:proofErr w:type="gramEnd"/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Pr="0019794E">
        <w:rPr>
          <w:rFonts w:ascii="Times New Roman" w:hAnsi="Times New Roman" w:cs="Times New Roman"/>
          <w:sz w:val="24"/>
          <w:szCs w:val="24"/>
        </w:rPr>
        <w:t>Населенные пункты, расположенные на территории прихода храма Святой Троицы</w:t>
      </w:r>
      <w:r w:rsidRPr="00197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п.Куяр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п.Куяр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Корта</w:t>
      </w:r>
    </w:p>
    <w:p w:rsidR="009638D2" w:rsidRPr="0019794E" w:rsidRDefault="009638D2" w:rsidP="00CB3224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Песчаный</w:t>
      </w:r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Pr="0019794E">
        <w:rPr>
          <w:rFonts w:ascii="Times New Roman" w:hAnsi="Times New Roman" w:cs="Times New Roman"/>
          <w:sz w:val="24"/>
          <w:szCs w:val="24"/>
        </w:rPr>
        <w:t>Населенные пункты, расположенные на территории прихода храма преподобного Сергия Радонежского</w:t>
      </w:r>
      <w:r w:rsidRPr="00197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п.Пемба</w:t>
      </w:r>
      <w:proofErr w:type="spellEnd"/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4E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п.Пемба</w:t>
      </w:r>
      <w:proofErr w:type="spellEnd"/>
      <w:proofErr w:type="gramEnd"/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расположенные на территории прихода храма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Великомученницы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Варвары </w:t>
      </w:r>
      <w:r w:rsidRPr="0019794E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Руэм</w:t>
      </w:r>
      <w:proofErr w:type="spellEnd"/>
    </w:p>
    <w:p w:rsidR="009638D2" w:rsidRPr="0019794E" w:rsidRDefault="009638D2" w:rsidP="00CB322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4E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п.Руэм</w:t>
      </w:r>
      <w:proofErr w:type="spellEnd"/>
      <w:proofErr w:type="gramEnd"/>
      <w:r w:rsidRPr="0019794E">
        <w:rPr>
          <w:rFonts w:ascii="Times New Roman" w:hAnsi="Times New Roman" w:cs="Times New Roman"/>
          <w:sz w:val="24"/>
          <w:szCs w:val="24"/>
        </w:rPr>
        <w:t>.</w:t>
      </w:r>
    </w:p>
    <w:p w:rsidR="009638D2" w:rsidRPr="0019794E" w:rsidRDefault="009638D2" w:rsidP="00CB3224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94E">
        <w:rPr>
          <w:rFonts w:ascii="Times New Roman" w:hAnsi="Times New Roman" w:cs="Times New Roman"/>
          <w:b/>
          <w:bCs/>
          <w:sz w:val="24"/>
          <w:szCs w:val="24"/>
        </w:rPr>
        <w:t>15)</w:t>
      </w:r>
      <w:r w:rsidRPr="0019794E">
        <w:rPr>
          <w:rFonts w:ascii="Times New Roman" w:hAnsi="Times New Roman" w:cs="Times New Roman"/>
          <w:sz w:val="24"/>
          <w:szCs w:val="24"/>
        </w:rPr>
        <w:t xml:space="preserve"> Населенные пункты, расположенные на территории </w:t>
      </w:r>
      <w:r w:rsidRPr="0019794E">
        <w:rPr>
          <w:rFonts w:ascii="Times New Roman" w:hAnsi="Times New Roman" w:cs="Times New Roman"/>
          <w:bCs/>
          <w:sz w:val="24"/>
          <w:szCs w:val="24"/>
        </w:rPr>
        <w:t>прихода храма Всех Святых в земле Российской просиявших: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9794E">
        <w:rPr>
          <w:rFonts w:ascii="Times New Roman" w:hAnsi="Times New Roman" w:cs="Times New Roman"/>
          <w:b/>
          <w:sz w:val="24"/>
          <w:szCs w:val="24"/>
        </w:rPr>
        <w:t xml:space="preserve">. Советский, 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Ургакш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>,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 д. Старый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Ургаш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п. Алексеевский, 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Абаснурский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Алексеевка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Вознесенск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Ивановка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Ильинский (починок)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Исаевка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Казанское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Красная Поляна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Мананмучаш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Новоселово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Новотроицкое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Оршанка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Петропавловка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Тойбеково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lastRenderedPageBreak/>
        <w:t>Удельное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п. Михайловка.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Айметово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Александровка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Андреевка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Большеникольск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Козьмодемьянск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Малоникольск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Николаевка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Нуженер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Нужъял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Озамбай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Отары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Пахомово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Покровск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Семеновка (деревня)</w:t>
      </w:r>
    </w:p>
    <w:p w:rsidR="009638D2" w:rsidRPr="0019794E" w:rsidRDefault="009638D2" w:rsidP="00CB3224">
      <w:pPr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Спасский (деревня)</w:t>
      </w:r>
    </w:p>
    <w:p w:rsidR="009638D2" w:rsidRPr="0019794E" w:rsidRDefault="009638D2" w:rsidP="00804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Чевернур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Pr="0019794E">
        <w:rPr>
          <w:rFonts w:ascii="Times New Roman" w:hAnsi="Times New Roman" w:cs="Times New Roman"/>
          <w:sz w:val="24"/>
          <w:szCs w:val="24"/>
        </w:rPr>
        <w:t>Населенные пункты, расположенные на территории прихода храма Спаса Нерукотворного</w:t>
      </w:r>
      <w:r w:rsidRPr="00197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с.Цибикнур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Цибикнур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Шойбулак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Купсола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Аксаркино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Орешкино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Нюхта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д. Большой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Шаплак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д. Юркино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п. Лесной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Акиндулкино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Шаплак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Кюшнур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Курукнур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Поланур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lastRenderedPageBreak/>
        <w:t>Шихмамат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Яшково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Куптур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Мари-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Ушем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Купсолинский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Ошламучаш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Кугуван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Пеленгер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Тумер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Кушма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Лебедевский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Савкино Поле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Голубое Озеро</w:t>
      </w:r>
    </w:p>
    <w:p w:rsidR="009638D2" w:rsidRPr="0019794E" w:rsidRDefault="009638D2" w:rsidP="009638D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17) </w:t>
      </w:r>
      <w:r w:rsidRPr="0019794E">
        <w:rPr>
          <w:rFonts w:ascii="Times New Roman" w:hAnsi="Times New Roman" w:cs="Times New Roman"/>
          <w:sz w:val="24"/>
          <w:szCs w:val="24"/>
        </w:rPr>
        <w:t>Населенные пункты, расположенные на территории прихода храма Покрова Пресвятой Богородицы</w:t>
      </w:r>
      <w:r w:rsidRPr="00197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b/>
          <w:sz w:val="24"/>
          <w:szCs w:val="24"/>
        </w:rPr>
        <w:t>с.Чкарино</w:t>
      </w:r>
      <w:proofErr w:type="spellEnd"/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Ронга (село)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Ашламаш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Великополье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Горная Поляна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Егошино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Зеленый (поселок)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Кожласола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Кораксола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Кугенер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Кукшумбал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Кундуштур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Кундуштур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Кундушумбал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Купшульсола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Кюрсола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Ашламаш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Ошмаенер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Памашсола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>Петрушкино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Рошня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Чевернур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Чкарино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(село)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Шуледур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Шуля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Ярамор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Шумисола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9638D2" w:rsidRPr="0019794E" w:rsidRDefault="009638D2" w:rsidP="009638D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Шургуял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CB3224" w:rsidRPr="0019794E" w:rsidRDefault="009638D2" w:rsidP="00CB3224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Якайсола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CB3224" w:rsidRPr="0019794E" w:rsidRDefault="00CB3224" w:rsidP="00CB32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4E">
        <w:rPr>
          <w:rFonts w:ascii="Times New Roman" w:hAnsi="Times New Roman" w:cs="Times New Roman"/>
          <w:b/>
          <w:sz w:val="24"/>
          <w:szCs w:val="24"/>
        </w:rPr>
        <w:t xml:space="preserve">18) </w:t>
      </w:r>
      <w:r w:rsidRPr="0019794E">
        <w:rPr>
          <w:rFonts w:ascii="Times New Roman" w:hAnsi="Times New Roman" w:cs="Times New Roman"/>
          <w:sz w:val="24"/>
          <w:szCs w:val="24"/>
        </w:rPr>
        <w:t xml:space="preserve">Населенные пункты, расположенные на территории прихода монастыря в честь Святых Жен Мироносиц </w:t>
      </w:r>
      <w:r w:rsidRPr="0019794E">
        <w:rPr>
          <w:rFonts w:ascii="Times New Roman" w:hAnsi="Times New Roman" w:cs="Times New Roman"/>
          <w:b/>
          <w:sz w:val="24"/>
          <w:szCs w:val="24"/>
        </w:rPr>
        <w:t>с.Ежово.</w:t>
      </w:r>
    </w:p>
    <w:p w:rsidR="00CB3224" w:rsidRPr="0019794E" w:rsidRDefault="00CB3224" w:rsidP="00CB3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lastRenderedPageBreak/>
        <w:t>1) Ежово (село)</w:t>
      </w:r>
    </w:p>
    <w:p w:rsidR="00CB3224" w:rsidRPr="0019794E" w:rsidRDefault="00CB3224" w:rsidP="00CB3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Киндулкино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CB3224" w:rsidRPr="0019794E" w:rsidRDefault="00CB3224" w:rsidP="00CB3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3) Малое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Акашево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CB3224" w:rsidRPr="0019794E" w:rsidRDefault="00CB3224" w:rsidP="00CB3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Томшарово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CB3224" w:rsidRPr="0019794E" w:rsidRDefault="00CB3224" w:rsidP="00CB3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Ятманово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CB3224" w:rsidRPr="0019794E" w:rsidRDefault="00CB3224" w:rsidP="00CB32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94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9794E">
        <w:rPr>
          <w:rFonts w:ascii="Times New Roman" w:hAnsi="Times New Roman" w:cs="Times New Roman"/>
          <w:sz w:val="24"/>
          <w:szCs w:val="24"/>
        </w:rPr>
        <w:t>Яшмаково</w:t>
      </w:r>
      <w:proofErr w:type="spellEnd"/>
      <w:r w:rsidRPr="0019794E">
        <w:rPr>
          <w:rFonts w:ascii="Times New Roman" w:hAnsi="Times New Roman" w:cs="Times New Roman"/>
          <w:sz w:val="24"/>
          <w:szCs w:val="24"/>
        </w:rPr>
        <w:t xml:space="preserve"> (деревня)</w:t>
      </w:r>
    </w:p>
    <w:p w:rsidR="00CB3224" w:rsidRPr="0019794E" w:rsidRDefault="00CB3224" w:rsidP="009638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B3224" w:rsidRPr="0019794E" w:rsidSect="0041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5DA"/>
    <w:multiLevelType w:val="hybridMultilevel"/>
    <w:tmpl w:val="AF6E9976"/>
    <w:lvl w:ilvl="0" w:tplc="CCF45692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1E64851"/>
    <w:multiLevelType w:val="hybridMultilevel"/>
    <w:tmpl w:val="D5D84D8E"/>
    <w:lvl w:ilvl="0" w:tplc="A5740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3A1E08"/>
    <w:multiLevelType w:val="hybridMultilevel"/>
    <w:tmpl w:val="D9E2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AB1"/>
    <w:multiLevelType w:val="hybridMultilevel"/>
    <w:tmpl w:val="EDF2E8F0"/>
    <w:lvl w:ilvl="0" w:tplc="D60C0B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342896"/>
    <w:multiLevelType w:val="hybridMultilevel"/>
    <w:tmpl w:val="1934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D3969"/>
    <w:multiLevelType w:val="hybridMultilevel"/>
    <w:tmpl w:val="0E16E0BE"/>
    <w:lvl w:ilvl="0" w:tplc="BFC80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EE18F2"/>
    <w:multiLevelType w:val="hybridMultilevel"/>
    <w:tmpl w:val="98BE3088"/>
    <w:lvl w:ilvl="0" w:tplc="77CAE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BD"/>
    <w:rsid w:val="000D51BF"/>
    <w:rsid w:val="00144C2D"/>
    <w:rsid w:val="00160AEF"/>
    <w:rsid w:val="0019794E"/>
    <w:rsid w:val="0039436E"/>
    <w:rsid w:val="004F3E6D"/>
    <w:rsid w:val="00804E40"/>
    <w:rsid w:val="00817668"/>
    <w:rsid w:val="00824054"/>
    <w:rsid w:val="009638D2"/>
    <w:rsid w:val="00B075BD"/>
    <w:rsid w:val="00CA2655"/>
    <w:rsid w:val="00C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1655-73B1-4440-BF55-FFA405A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B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7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07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962B-0C02-4F0F-A3F4-DDE20BB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cp:lastPrinted>2014-12-22T07:10:00Z</cp:lastPrinted>
  <dcterms:created xsi:type="dcterms:W3CDTF">2016-01-12T08:20:00Z</dcterms:created>
  <dcterms:modified xsi:type="dcterms:W3CDTF">2016-01-12T08:20:00Z</dcterms:modified>
</cp:coreProperties>
</file>